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7" w:rsidRPr="0066321D" w:rsidRDefault="0066321D">
      <w:pPr>
        <w:rPr>
          <w:rFonts w:ascii="Tahoma" w:hAnsi="Tahoma" w:cs="Tahoma"/>
          <w:b/>
          <w:sz w:val="36"/>
          <w:szCs w:val="36"/>
        </w:rPr>
      </w:pPr>
      <w:r w:rsidRPr="0066321D">
        <w:rPr>
          <w:rFonts w:ascii="Tahoma" w:hAnsi="Tahoma" w:cs="Tahoma"/>
          <w:b/>
          <w:sz w:val="36"/>
          <w:szCs w:val="36"/>
        </w:rPr>
        <w:t>Narrowing Strate</w:t>
      </w:r>
      <w:bookmarkStart w:id="0" w:name="_GoBack"/>
      <w:bookmarkEnd w:id="0"/>
      <w:r w:rsidRPr="0066321D">
        <w:rPr>
          <w:rFonts w:ascii="Tahoma" w:hAnsi="Tahoma" w:cs="Tahoma"/>
          <w:b/>
          <w:sz w:val="36"/>
          <w:szCs w:val="36"/>
        </w:rPr>
        <w:t>gy</w:t>
      </w:r>
    </w:p>
    <w:tbl>
      <w:tblPr>
        <w:tblW w:w="129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5699"/>
        <w:gridCol w:w="4728"/>
      </w:tblGrid>
      <w:tr w:rsidR="0066321D" w:rsidRPr="0066321D" w:rsidTr="0066321D">
        <w:trPr>
          <w:trHeight w:val="1576"/>
          <w:tblCellSpacing w:w="15" w:type="dxa"/>
        </w:trPr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21D" w:rsidRPr="0066321D" w:rsidRDefault="0066321D" w:rsidP="006632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Narrowing Strategy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21D" w:rsidRPr="0066321D" w:rsidRDefault="0066321D" w:rsidP="006632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Explanation/Description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21D" w:rsidRPr="0066321D" w:rsidRDefault="0066321D" w:rsidP="006632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Example</w:t>
            </w:r>
          </w:p>
        </w:tc>
      </w:tr>
      <w:tr w:rsidR="0066321D" w:rsidRPr="0066321D" w:rsidTr="0066321D">
        <w:trPr>
          <w:trHeight w:val="15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3F698C0" wp14:editId="564EF928">
                  <wp:extent cx="381000" cy="390525"/>
                  <wp:effectExtent l="0" t="0" r="0" b="9525"/>
                  <wp:docPr id="4" name="Picture 4" descr="http://www.district196.org/rhs/library/Images/w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strict196.org/rhs/library/Images/w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 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Focus on a specific time period. After or since 2000, during the Iraq War, Future?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How is the U.S. involvement in Iraq and Afghanistan similar to the U.S. involvement in the</w:t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 Vietnam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 </w:t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War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66321D" w:rsidRPr="0066321D" w:rsidTr="0066321D">
        <w:trPr>
          <w:trHeight w:val="15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EB953AA" wp14:editId="16CB7C53">
                  <wp:extent cx="361950" cy="352425"/>
                  <wp:effectExtent l="0" t="0" r="0" b="9525"/>
                  <wp:docPr id="3" name="Picture 3" descr="http://www.district196.org/rhs/library/Images/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strict196.org/rhs/library/Images/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 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Geographically, a specific country, region, city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What effect would </w:t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legalizing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 marijuana in the State of </w:t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California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 have on drug laws in other</w:t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 states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66321D" w:rsidRPr="0066321D" w:rsidTr="0066321D">
        <w:trPr>
          <w:trHeight w:val="15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76D2E48" wp14:editId="5295477D">
                  <wp:extent cx="381000" cy="371475"/>
                  <wp:effectExtent l="0" t="0" r="0" b="9525"/>
                  <wp:docPr id="2" name="Picture 2" descr="http://www.district196.org/rhs/library/Images/man_wo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strict196.org/rhs/library/Images/man_wo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 Demographics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Gender, age group, occupation, ethnicity, nationality, educational attainment, species, etc.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 xml:space="preserve">How does the media portrayal of women affect the self-esteem </w:t>
            </w:r>
            <w:proofErr w:type="spellStart"/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of</w:t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teenage</w:t>
            </w:r>
            <w:proofErr w:type="spellEnd"/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 xml:space="preserve"> girls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66321D" w:rsidRPr="0066321D" w:rsidTr="0066321D">
        <w:trPr>
          <w:trHeight w:val="15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3E45D41" wp14:editId="2ADA4E19">
                  <wp:extent cx="428625" cy="323850"/>
                  <wp:effectExtent l="0" t="0" r="9525" b="0"/>
                  <wp:docPr id="1" name="Picture 1" descr="http://www.district196.org/rhs/library/Images/e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strict196.org/rhs/library/Images/e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 Viewpoint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ocial, legal, medical, economic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, environmental, ethical, biological, moral, physical, psychological, philosophical, political?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br/>
              <w:t>A viewpoint allows you to focus on a single aspect of your topic.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21D" w:rsidRPr="0066321D" w:rsidRDefault="0066321D" w:rsidP="006632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What </w:t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psychological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 and/or </w:t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social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conditions in the military environment would cause an increase in sexual assaults and rapes of </w:t>
            </w:r>
            <w:r w:rsidRPr="0066321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female soldiers</w:t>
            </w:r>
            <w:r w:rsidRPr="0066321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?</w:t>
            </w:r>
          </w:p>
        </w:tc>
      </w:tr>
    </w:tbl>
    <w:p w:rsidR="0066321D" w:rsidRPr="0066321D" w:rsidRDefault="0066321D">
      <w:pPr>
        <w:rPr>
          <w:lang w:val="en-US"/>
        </w:rPr>
      </w:pPr>
    </w:p>
    <w:sectPr w:rsidR="0066321D" w:rsidRPr="0066321D" w:rsidSect="006632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1D"/>
    <w:rsid w:val="0066321D"/>
    <w:rsid w:val="009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21D"/>
    <w:rPr>
      <w:b/>
      <w:bCs/>
    </w:rPr>
  </w:style>
  <w:style w:type="character" w:customStyle="1" w:styleId="apple-converted-space">
    <w:name w:val="apple-converted-space"/>
    <w:basedOn w:val="DefaultParagraphFont"/>
    <w:rsid w:val="0066321D"/>
  </w:style>
  <w:style w:type="character" w:customStyle="1" w:styleId="style11">
    <w:name w:val="style11"/>
    <w:basedOn w:val="DefaultParagraphFont"/>
    <w:rsid w:val="0066321D"/>
  </w:style>
  <w:style w:type="paragraph" w:customStyle="1" w:styleId="style111">
    <w:name w:val="style111"/>
    <w:basedOn w:val="Normal"/>
    <w:rsid w:val="0066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1D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21D"/>
    <w:rPr>
      <w:b/>
      <w:bCs/>
    </w:rPr>
  </w:style>
  <w:style w:type="character" w:customStyle="1" w:styleId="apple-converted-space">
    <w:name w:val="apple-converted-space"/>
    <w:basedOn w:val="DefaultParagraphFont"/>
    <w:rsid w:val="0066321D"/>
  </w:style>
  <w:style w:type="character" w:customStyle="1" w:styleId="style11">
    <w:name w:val="style11"/>
    <w:basedOn w:val="DefaultParagraphFont"/>
    <w:rsid w:val="0066321D"/>
  </w:style>
  <w:style w:type="paragraph" w:customStyle="1" w:styleId="style111">
    <w:name w:val="style111"/>
    <w:basedOn w:val="Normal"/>
    <w:rsid w:val="0066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1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Irons</dc:creator>
  <cp:lastModifiedBy>Tamara Irons</cp:lastModifiedBy>
  <cp:revision>1</cp:revision>
  <dcterms:created xsi:type="dcterms:W3CDTF">2013-11-25T13:40:00Z</dcterms:created>
  <dcterms:modified xsi:type="dcterms:W3CDTF">2013-11-25T13:41:00Z</dcterms:modified>
</cp:coreProperties>
</file>